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</w:tabs>
        <w:spacing w:lineRule="atLeast" w:line="100" w:before="28" w:after="28"/>
        <w:jc w:val="right"/>
        <w:rPr>
          <w:rFonts w:eastAsia="Times New Roman" w:cs="Calibri"/>
          <w:color w:val="00000A"/>
          <w:sz w:val="24"/>
          <w:szCs w:val="24"/>
          <w:lang w:eastAsia="es-ES"/>
        </w:rPr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-60960</wp:posOffset>
            </wp:positionH>
            <wp:positionV relativeFrom="paragraph">
              <wp:posOffset>-309245</wp:posOffset>
            </wp:positionV>
            <wp:extent cx="1314450" cy="990600"/>
            <wp:effectExtent l="0" t="0" r="0" b="0"/>
            <wp:wrapTight wrapText="bothSides">
              <wp:wrapPolygon edited="0">
                <wp:start x="-376" y="0"/>
                <wp:lineTo x="-376" y="21115"/>
                <wp:lineTo x="21593" y="21115"/>
                <wp:lineTo x="21593" y="0"/>
                <wp:lineTo x="-376" y="0"/>
              </wp:wrapPolygon>
            </wp:wrapTight>
            <wp:docPr id="1" name="gráfico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color w:val="00000A"/>
          <w:sz w:val="24"/>
          <w:szCs w:val="24"/>
          <w:lang w:eastAsia="es-ES"/>
        </w:rPr>
        <w:t>E</w:t>
      </w:r>
      <w:r>
        <w:rPr>
          <w:rFonts w:eastAsia="Times New Roman" w:cs="Arial"/>
          <w:color w:val="00000A"/>
          <w:sz w:val="24"/>
          <w:szCs w:val="24"/>
          <w:lang w:eastAsia="es-ES"/>
        </w:rPr>
        <w:t>n……………...a……..de………..…20…</w:t>
      </w:r>
      <w:r>
        <w:rPr>
          <w:rFonts w:eastAsia="Times New Roman" w:cs="Arial"/>
          <w:color w:val="00000A"/>
          <w:sz w:val="24"/>
          <w:szCs w:val="24"/>
          <w:lang w:eastAsia="es-ES"/>
        </w:rPr>
        <w:t>..</w:t>
      </w:r>
      <w:r>
        <w:rPr>
          <w:rFonts w:eastAsia="Times New Roman" w:cs="Arial"/>
          <w:color w:val="00000A"/>
          <w:sz w:val="24"/>
          <w:szCs w:val="24"/>
          <w:lang w:eastAsia="es-ES"/>
        </w:rPr>
        <w:t xml:space="preserve"> </w:t>
      </w:r>
    </w:p>
    <w:p>
      <w:pPr>
        <w:pStyle w:val="Normal"/>
        <w:tabs>
          <w:tab w:val="left" w:pos="708" w:leader="none"/>
        </w:tabs>
        <w:spacing w:lineRule="atLeast" w:line="100" w:before="28" w:after="28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Calibri"/>
          <w:color w:val="00000A"/>
          <w:sz w:val="24"/>
          <w:szCs w:val="24"/>
          <w:lang w:eastAsia="es-ES"/>
        </w:rPr>
      </w:r>
    </w:p>
    <w:p>
      <w:pPr>
        <w:pStyle w:val="Normal"/>
        <w:tabs>
          <w:tab w:val="left" w:pos="708" w:leader="none"/>
        </w:tabs>
        <w:spacing w:lineRule="atLeast" w:line="100" w:before="28" w:after="28"/>
        <w:jc w:val="both"/>
        <w:rPr>
          <w:rFonts w:eastAsia="Times New Roman" w:cs="Arial"/>
          <w:b/>
          <w:b/>
          <w:color w:val="00000A"/>
          <w:sz w:val="24"/>
          <w:szCs w:val="24"/>
          <w:lang w:eastAsia="es-ES"/>
        </w:rPr>
      </w:pPr>
      <w:r>
        <w:rPr>
          <w:rFonts w:eastAsia="Times New Roman" w:cs="Arial"/>
          <w:b/>
          <w:color w:val="00000A"/>
          <w:sz w:val="24"/>
          <w:szCs w:val="24"/>
          <w:lang w:eastAsia="es-ES"/>
        </w:rPr>
      </w:r>
    </w:p>
    <w:p>
      <w:pPr>
        <w:pStyle w:val="Normal"/>
        <w:tabs>
          <w:tab w:val="left" w:pos="708" w:leader="none"/>
        </w:tabs>
        <w:spacing w:lineRule="atLeast" w:line="100" w:before="28" w:after="28"/>
        <w:jc w:val="both"/>
        <w:rPr>
          <w:rFonts w:eastAsia="Times New Roman" w:cs="Arial"/>
          <w:b/>
          <w:b/>
          <w:color w:val="00000A"/>
          <w:sz w:val="24"/>
          <w:szCs w:val="24"/>
          <w:lang w:eastAsia="es-ES"/>
        </w:rPr>
      </w:pPr>
      <w:r>
        <w:rPr>
          <w:rFonts w:eastAsia="Times New Roman" w:cs="Arial"/>
          <w:b/>
          <w:color w:val="00000A"/>
          <w:sz w:val="24"/>
          <w:szCs w:val="24"/>
          <w:lang w:eastAsia="es-ES"/>
        </w:rPr>
      </w:r>
    </w:p>
    <w:p>
      <w:pPr>
        <w:pStyle w:val="Normal"/>
        <w:tabs>
          <w:tab w:val="left" w:pos="708" w:leader="none"/>
        </w:tabs>
        <w:spacing w:lineRule="atLeast" w:line="100" w:before="28" w:after="28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pict>
          <v:shape id="shape_0" stroked="f" style="position:absolute;margin-left:0.05pt;margin-top:0pt;width:0pt;height:0pt">
            <w10:wrap type="none"/>
            <v:fill o:detectmouseclick="t" on="false"/>
            <v:stroke color="#3465a4" joinstyle="round" endcap="flat"/>
          </v:shape>
        </w:pict>
      </w:r>
      <w:r>
        <w:rPr>
          <w:rFonts w:eastAsia="Times New Roman" w:cs="Arial"/>
          <w:b/>
          <w:color w:val="00000A"/>
          <w:sz w:val="24"/>
          <w:szCs w:val="24"/>
          <w:lang w:eastAsia="es-ES"/>
        </w:rPr>
        <w:t>A</w:t>
      </w:r>
      <w:r>
        <w:rPr>
          <w:rFonts w:eastAsia="Times New Roman" w:cs="Arial"/>
          <w:b/>
          <w:color w:val="00000A"/>
          <w:sz w:val="24"/>
          <w:szCs w:val="24"/>
          <w:lang w:eastAsia="es-ES"/>
        </w:rPr>
        <w:t xml:space="preserve"> LA ENTIDAD……………………</w:t>
      </w:r>
      <w:r>
        <w:rPr>
          <w:rFonts w:eastAsia="Times New Roman" w:cs="Calibri"/>
          <w:b/>
          <w:color w:val="00000A"/>
          <w:sz w:val="24"/>
          <w:szCs w:val="24"/>
          <w:lang w:eastAsia="es-ES"/>
        </w:rPr>
        <w:t>.</w:t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both"/>
        <w:rPr>
          <w:rFonts w:eastAsia="Times New Roman" w:cs="Arial"/>
          <w:b/>
          <w:b/>
          <w:color w:val="00000A"/>
          <w:sz w:val="24"/>
          <w:szCs w:val="24"/>
          <w:lang w:eastAsia="es-ES"/>
        </w:rPr>
      </w:pPr>
      <w:r>
        <w:rPr>
          <w:rFonts w:eastAsia="Times New Roman" w:cs="Arial"/>
          <w:b/>
          <w:color w:val="00000A"/>
          <w:sz w:val="24"/>
          <w:szCs w:val="24"/>
          <w:lang w:eastAsia="es-ES"/>
        </w:rPr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both"/>
        <w:rPr>
          <w:rFonts w:eastAsia="Times New Roman" w:cs="Arial"/>
          <w:color w:val="00000A"/>
          <w:sz w:val="24"/>
          <w:szCs w:val="24"/>
          <w:lang w:eastAsia="es-ES"/>
        </w:rPr>
      </w:pPr>
      <w:r>
        <w:rPr>
          <w:rFonts w:eastAsia="Times New Roman" w:cs="Arial"/>
          <w:b/>
          <w:color w:val="00000A"/>
          <w:sz w:val="24"/>
          <w:szCs w:val="24"/>
          <w:lang w:eastAsia="es-ES"/>
        </w:rPr>
        <w:t>D/DÑA……………………………………….</w:t>
      </w:r>
      <w:r>
        <w:rPr>
          <w:rFonts w:eastAsia="Times New Roman" w:cs="Arial"/>
          <w:color w:val="00000A"/>
          <w:sz w:val="24"/>
          <w:szCs w:val="24"/>
          <w:lang w:eastAsia="es-ES"/>
        </w:rPr>
        <w:t>mayor de edad, con domicilio a efectos de notificaciones en C/……………………….. provista de NIF…………………comparece ante este servicio y, de la mejor forma, procede a</w:t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center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Arial"/>
          <w:b/>
          <w:color w:val="00000A"/>
          <w:sz w:val="24"/>
          <w:szCs w:val="24"/>
          <w:lang w:eastAsia="es-ES"/>
        </w:rPr>
        <w:t>DECLARAR: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lineRule="auto" w:line="360" w:before="280" w:after="280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shd w:fill="FFFFFF" w:val="clear"/>
          <w:lang w:eastAsia="es-ES"/>
        </w:rPr>
        <w:t>Que</w:t>
      </w:r>
      <w:r>
        <w:rPr>
          <w:rFonts w:eastAsia="Times New Roman" w:cs="Arial"/>
          <w:b/>
          <w:color w:val="000000"/>
          <w:sz w:val="24"/>
          <w:szCs w:val="24"/>
          <w:shd w:fill="FFFFFF" w:val="clear"/>
          <w:lang w:eastAsia="es-ES"/>
        </w:rPr>
        <w:t xml:space="preserve"> </w:t>
      </w:r>
      <w:r>
        <w:rPr>
          <w:rFonts w:eastAsia="Times New Roman" w:cs="Arial"/>
          <w:color w:val="000000"/>
          <w:sz w:val="24"/>
          <w:szCs w:val="24"/>
          <w:shd w:fill="FFFFFF" w:val="clear"/>
          <w:lang w:eastAsia="es-ES"/>
        </w:rPr>
        <w:t>Don/Doña………………………</w:t>
      </w:r>
      <w:r>
        <w:rPr>
          <w:rFonts w:eastAsia="Times New Roman" w:cs="Arial"/>
          <w:b/>
          <w:color w:val="00000A"/>
          <w:sz w:val="24"/>
          <w:szCs w:val="24"/>
          <w:lang w:eastAsia="es-ES"/>
        </w:rPr>
        <w:t xml:space="preserve">, </w:t>
      </w:r>
      <w:r>
        <w:rPr>
          <w:rFonts w:eastAsia="Times New Roman" w:cs="Arial"/>
          <w:color w:val="000000"/>
          <w:sz w:val="24"/>
          <w:szCs w:val="24"/>
          <w:lang w:eastAsia="es-ES"/>
        </w:rPr>
        <w:t>reside junto a……………………….inmueble de C/………………………………………..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lineRule="auto" w:line="360" w:before="280" w:after="280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Que carecen de alternativa habitacional.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lineRule="auto" w:line="360" w:before="0" w:after="0"/>
        <w:jc w:val="both"/>
        <w:rPr>
          <w:rFonts w:eastAsia="Times New Roman" w:cs="Calibri"/>
          <w:color w:val="00000A"/>
          <w:sz w:val="24"/>
          <w:szCs w:val="24"/>
          <w:u w:val="single"/>
          <w:lang w:eastAsia="es-ES"/>
        </w:rPr>
      </w:pPr>
      <w:r>
        <w:rPr>
          <w:rFonts w:eastAsia="Times New Roman" w:cs="Calibri"/>
          <w:color w:val="00000A"/>
          <w:sz w:val="24"/>
          <w:szCs w:val="24"/>
          <w:lang w:eastAsia="es-ES"/>
        </w:rPr>
        <w:t xml:space="preserve">Que tienen ingresos mensuales de aproximadamente………………………€, por lo que están dispuestos a formalizar un contrato de alquiler social por a lo sumo el 30% de los ingresos de la unidad familiar. Se aportará la documentación necesaria para justificar dichos ingresos, cuando sean requeridos para ello. </w:t>
      </w:r>
    </w:p>
    <w:p>
      <w:pPr>
        <w:pStyle w:val="Normal"/>
        <w:tabs>
          <w:tab w:val="left" w:pos="708" w:leader="none"/>
        </w:tabs>
        <w:spacing w:lineRule="auto" w:line="360" w:before="0" w:after="0"/>
        <w:ind w:left="720" w:hanging="0"/>
        <w:jc w:val="both"/>
        <w:rPr>
          <w:rFonts w:eastAsia="Times New Roman" w:cs="Calibri"/>
          <w:color w:val="00000A"/>
          <w:sz w:val="24"/>
          <w:szCs w:val="24"/>
          <w:u w:val="single"/>
          <w:lang w:eastAsia="es-ES"/>
        </w:rPr>
      </w:pPr>
      <w:r>
        <w:rPr>
          <w:rFonts w:eastAsia="Times New Roman" w:cs="Calibri"/>
          <w:color w:val="00000A"/>
          <w:sz w:val="24"/>
          <w:szCs w:val="24"/>
          <w:u w:val="single"/>
          <w:lang w:eastAsia="es-ES"/>
        </w:rPr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lineRule="auto" w:line="360" w:before="0" w:after="0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Arial"/>
          <w:color w:val="00000A"/>
          <w:sz w:val="24"/>
          <w:szCs w:val="24"/>
          <w:lang w:eastAsia="es-ES"/>
        </w:rPr>
        <w:t xml:space="preserve">Que la situación familiar es totalmente precaria con ………………..hijos a cargo, lo que supone una situación de extrema necesidad. </w:t>
      </w:r>
    </w:p>
    <w:p>
      <w:pPr>
        <w:pStyle w:val="Normal"/>
        <w:tabs>
          <w:tab w:val="left" w:pos="708" w:leader="none"/>
        </w:tabs>
        <w:spacing w:lineRule="auto" w:line="360" w:before="0" w:after="0"/>
        <w:ind w:left="720" w:hanging="0"/>
        <w:jc w:val="both"/>
        <w:rPr>
          <w:rFonts w:eastAsia="Times New Roman" w:cs="Calibri"/>
          <w:color w:val="00000A"/>
          <w:sz w:val="24"/>
          <w:szCs w:val="24"/>
          <w:u w:val="single"/>
          <w:lang w:eastAsia="es-ES"/>
        </w:rPr>
      </w:pPr>
      <w:r>
        <w:rPr>
          <w:rFonts w:eastAsia="Times New Roman" w:cs="Calibri"/>
          <w:color w:val="00000A"/>
          <w:sz w:val="24"/>
          <w:szCs w:val="24"/>
          <w:u w:val="single"/>
          <w:lang w:eastAsia="es-ES"/>
        </w:rPr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Arial"/>
          <w:color w:val="00000A"/>
          <w:sz w:val="24"/>
          <w:szCs w:val="24"/>
          <w:lang w:eastAsia="es-ES"/>
        </w:rPr>
        <w:t>Las entidades financieras acumulan enormes activos inmobiliarios que, sin embargo</w:t>
      </w:r>
      <w:bookmarkStart w:id="0" w:name="_GoBack"/>
      <w:bookmarkEnd w:id="0"/>
      <w:r>
        <w:rPr>
          <w:rFonts w:eastAsia="Times New Roman" w:cs="Arial"/>
          <w:color w:val="00000A"/>
          <w:sz w:val="24"/>
          <w:szCs w:val="24"/>
          <w:lang w:eastAsia="es-ES"/>
        </w:rPr>
        <w:t>, no se ponen a disposición de las personas que los necesitan. Esta situación contradice la función social de la vivienda y la definición de Estado Social y Democrático de Derecho que prescribe la Constitución Española, así como el derecho a una vivienda digna para todos, la prohibición de la especulación, la función social de la propiedad y la subordinación de la riqueza al interés general  (arts. 47, 33.2 y 128).</w:t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Calibri"/>
          <w:color w:val="00000A"/>
          <w:sz w:val="24"/>
          <w:szCs w:val="24"/>
          <w:lang w:eastAsia="es-ES"/>
        </w:rPr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Arial"/>
          <w:color w:val="00000A"/>
          <w:sz w:val="24"/>
          <w:szCs w:val="24"/>
          <w:lang w:eastAsia="es-ES"/>
        </w:rPr>
        <w:t>Para las personas que se encuentran sin vivienda, también se vulneran derechos recogidos en la Declaración Universal de Derechos Humanos de 1948 y el Pacto Internacional de Derechos Económicos, Sociales y Culturales de 1977, suscrito por el Estado español.</w:t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Calibri"/>
          <w:color w:val="00000A"/>
          <w:sz w:val="24"/>
          <w:szCs w:val="24"/>
          <w:lang w:eastAsia="es-ES"/>
        </w:rPr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Arial"/>
          <w:color w:val="00000A"/>
          <w:sz w:val="24"/>
          <w:szCs w:val="24"/>
          <w:lang w:eastAsia="es-ES"/>
        </w:rPr>
        <w:t xml:space="preserve">Algunas prácticas protagonizadas por bancos, empresas financieras e inmobiliarias, e incluso instituciones públicas, tienen mucho que ver con esta vulneración de los derechos fundamentales que impiden o dificultan el acceso a bienes de primera necesidad. 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Además, las entidades bancarias, tienen una importante </w:t>
      </w:r>
      <w:r>
        <w:rPr>
          <w:rFonts w:eastAsia="Times New Roman" w:cs="Arial"/>
          <w:color w:val="000000"/>
          <w:sz w:val="24"/>
          <w:szCs w:val="24"/>
          <w:u w:val="single"/>
          <w:lang w:eastAsia="es-ES"/>
        </w:rPr>
        <w:t>responsabilidad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en la generación de la crisis económica que atraviesa España. A pesar de ello, muchas entidades han obtenido ayudas públicas, altamente impopulares, para asegurar su viabilidad, y que ahora han de ser corresponsables de la situación de emergencia social y habitacional de la población.</w:t>
      </w:r>
    </w:p>
    <w:p>
      <w:pPr>
        <w:pStyle w:val="Normal"/>
        <w:tabs>
          <w:tab w:val="left" w:pos="708" w:leader="none"/>
        </w:tabs>
        <w:spacing w:lineRule="auto" w:line="360" w:before="280" w:after="280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Por lo que, </w:t>
      </w:r>
      <w:r>
        <w:rPr>
          <w:rFonts w:eastAsia="Times New Roman" w:cs="Arial"/>
          <w:b/>
          <w:color w:val="000000"/>
          <w:sz w:val="24"/>
          <w:szCs w:val="24"/>
          <w:lang w:eastAsia="es-ES"/>
        </w:rPr>
        <w:t>SE SOLICITA:</w:t>
      </w:r>
    </w:p>
    <w:p>
      <w:pPr>
        <w:pStyle w:val="Normal"/>
        <w:tabs>
          <w:tab w:val="left" w:pos="708" w:leader="none"/>
        </w:tabs>
        <w:spacing w:lineRule="auto" w:line="360" w:before="280" w:after="280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b/>
          <w:color w:val="000000"/>
          <w:sz w:val="24"/>
          <w:szCs w:val="24"/>
          <w:lang w:eastAsia="es-ES"/>
        </w:rPr>
        <w:t xml:space="preserve">Primero: </w:t>
      </w:r>
      <w:r>
        <w:rPr>
          <w:rFonts w:eastAsia="Times New Roman" w:cs="Arial"/>
          <w:color w:val="000000"/>
          <w:sz w:val="24"/>
          <w:szCs w:val="24"/>
          <w:lang w:eastAsia="es-ES"/>
        </w:rPr>
        <w:t>Que, como solicitud principal, a resultas de la situación de extremada vulnerabilidad del núcleo familiar se</w:t>
      </w:r>
      <w:r>
        <w:rPr>
          <w:rFonts w:eastAsia="Times New Roman" w:cs="Arial"/>
          <w:color w:val="000000"/>
          <w:sz w:val="24"/>
          <w:szCs w:val="24"/>
          <w:u w:val="single"/>
          <w:lang w:eastAsia="es-ES"/>
        </w:rPr>
        <w:t xml:space="preserve">  </w:t>
      </w:r>
      <w:r>
        <w:rPr>
          <w:rFonts w:eastAsia="Times New Roman" w:cs="Arial"/>
          <w:b/>
          <w:color w:val="000000"/>
          <w:sz w:val="24"/>
          <w:szCs w:val="24"/>
          <w:u w:val="single"/>
          <w:lang w:eastAsia="es-ES"/>
        </w:rPr>
        <w:t xml:space="preserve">proceda a formalizar un contrato de </w:t>
      </w:r>
      <w:r>
        <w:rPr>
          <w:rFonts w:eastAsia="Times New Roman" w:cs="Arial"/>
          <w:b/>
          <w:color w:val="000000"/>
          <w:sz w:val="24"/>
          <w:szCs w:val="24"/>
          <w:u w:val="single"/>
          <w:lang w:eastAsia="es-ES"/>
        </w:rPr>
        <w:t>7</w:t>
      </w:r>
      <w:r>
        <w:rPr>
          <w:rFonts w:eastAsia="Times New Roman" w:cs="Arial"/>
          <w:b/>
          <w:color w:val="000000"/>
          <w:sz w:val="24"/>
          <w:szCs w:val="24"/>
          <w:u w:val="single"/>
          <w:lang w:eastAsia="es-ES"/>
        </w:rPr>
        <w:t xml:space="preserve"> años de alquiler, a un precio asequible que no supere el 30% de los ingresos de la unidad familiar, 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dando así cumplimiento al mandato constitucional consagrado en el artículo 33. 2 CE relativo al fin social de la propiedad. </w:t>
      </w:r>
    </w:p>
    <w:p>
      <w:pPr>
        <w:pStyle w:val="Normal"/>
        <w:tabs>
          <w:tab w:val="left" w:pos="708" w:leader="none"/>
        </w:tabs>
        <w:spacing w:lineRule="auto" w:line="360" w:before="280" w:after="280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Para facilitar la tramitación de esta medida, esta parte garantiza poder aportar cuanta documentación sea necesaria y requerida por esta entidad. </w:t>
      </w:r>
    </w:p>
    <w:p>
      <w:pPr>
        <w:pStyle w:val="Normal"/>
        <w:tabs>
          <w:tab w:val="left" w:pos="708" w:leader="none"/>
        </w:tabs>
        <w:spacing w:lineRule="auto" w:line="360" w:before="280" w:after="280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Arial"/>
          <w:b/>
          <w:color w:val="000000"/>
          <w:sz w:val="24"/>
          <w:szCs w:val="24"/>
          <w:lang w:eastAsia="es-ES"/>
        </w:rPr>
        <w:t>Segundo: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Que, en aras a obtener un acuerdo que resulte satisfactorio para ambas partes, quedamos abiertos a escuchar cualquier oferta de negociación por parte de su entidad.</w:t>
      </w:r>
    </w:p>
    <w:p>
      <w:pPr>
        <w:pStyle w:val="Normal"/>
        <w:tabs>
          <w:tab w:val="left" w:pos="708" w:leader="none"/>
        </w:tabs>
        <w:spacing w:lineRule="auto" w:line="360" w:before="280" w:after="280"/>
        <w:jc w:val="both"/>
        <w:rPr>
          <w:rFonts w:eastAsia="Times New Roman" w:cs="Arial"/>
          <w:color w:val="00000A"/>
          <w:sz w:val="24"/>
          <w:szCs w:val="24"/>
          <w:lang w:eastAsia="es-ES"/>
        </w:rPr>
      </w:pPr>
      <w:r>
        <w:rPr>
          <w:rFonts w:eastAsia="Times New Roman" w:cs="Arial"/>
          <w:b/>
          <w:color w:val="000000"/>
          <w:sz w:val="24"/>
          <w:szCs w:val="24"/>
          <w:lang w:eastAsia="es-ES"/>
        </w:rPr>
        <w:t xml:space="preserve">Tercero: </w:t>
      </w:r>
      <w:r>
        <w:rPr>
          <w:rFonts w:eastAsia="Times New Roman" w:cs="Arial"/>
          <w:color w:val="000000"/>
          <w:sz w:val="24"/>
          <w:szCs w:val="24"/>
          <w:lang w:eastAsia="es-ES"/>
        </w:rPr>
        <w:t>Que la decisión tomada por su entidad sea comunicada por escrito y en un plazo breve a la dirección arriba indicada a efectos de notificaciones.</w:t>
      </w:r>
      <w:r>
        <w:rPr>
          <w:rFonts w:eastAsia="Times New Roman" w:cs="Arial"/>
          <w:color w:val="00000A"/>
          <w:sz w:val="24"/>
          <w:szCs w:val="24"/>
          <w:lang w:eastAsia="es-ES"/>
        </w:rPr>
        <w:t xml:space="preserve">       </w:t>
      </w:r>
    </w:p>
    <w:p>
      <w:pPr>
        <w:pStyle w:val="Normal"/>
        <w:tabs>
          <w:tab w:val="left" w:pos="708" w:leader="none"/>
        </w:tabs>
        <w:spacing w:lineRule="auto" w:line="360" w:before="280" w:after="280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Arial"/>
          <w:color w:val="00000A"/>
          <w:sz w:val="24"/>
          <w:szCs w:val="24"/>
          <w:lang w:eastAsia="es-ES"/>
        </w:rPr>
        <w:t>Atentamente,</w:t>
      </w:r>
      <w:r>
        <w:rPr>
          <w:rFonts w:eastAsia="Times New Roman" w:cs="Calibri"/>
          <w:color w:val="00000A"/>
          <w:sz w:val="24"/>
          <w:szCs w:val="24"/>
          <w:lang w:eastAsia="es-ES"/>
        </w:rPr>
        <w:t xml:space="preserve"> </w:t>
      </w:r>
    </w:p>
    <w:p>
      <w:pPr>
        <w:pStyle w:val="Normal"/>
        <w:tabs>
          <w:tab w:val="left" w:pos="708" w:leader="none"/>
        </w:tabs>
        <w:spacing w:lineRule="auto" w:line="360" w:before="280" w:after="280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Calibri"/>
          <w:color w:val="00000A"/>
          <w:szCs w:val="20"/>
          <w:lang w:eastAsia="es-ES"/>
        </w:rPr>
        <w:t xml:space="preserve">FDO. 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20e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LibreOffice/6.4.7.2$Linux_X86_64 LibreOffice_project/40$Build-2</Application>
  <Pages>2</Pages>
  <Words>459</Words>
  <Characters>2601</Characters>
  <CharactersWithSpaces>3054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2015-02-27T17:59:00Z</dcterms:created>
  <dc:creator>Desc</dc:creator>
  <dc:description/>
  <dc:language>ca-ES</dc:language>
  <cp:lastModifiedBy/>
  <dcterms:modified xsi:type="dcterms:W3CDTF">2021-10-19T03:52:00Z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